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C48E1" w14:textId="296482BB" w:rsidR="00432E8F" w:rsidRDefault="00432E8F" w:rsidP="004D0D01">
      <w:pPr>
        <w:spacing w:after="0" w:line="288" w:lineRule="auto"/>
      </w:pPr>
      <w:r w:rsidRPr="00122D5E">
        <w:rPr>
          <w:b/>
          <w:bCs/>
        </w:rPr>
        <w:drawing>
          <wp:inline distT="0" distB="0" distL="0" distR="0" wp14:anchorId="0FF8131C" wp14:editId="467CEDFC">
            <wp:extent cx="5943600" cy="1237836"/>
            <wp:effectExtent l="0" t="0" r="0" b="635"/>
            <wp:docPr id="1280750345" name="Picture 1" descr="PROGRAM FINANTAT DE UNIUNEA EUROPEA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50345" name="Picture 1" descr="PROGRAM FINANTAT DE UNIUNEA EUROPEANA&#10;&#10;AI-generated content may be incorrect."/>
                    <pic:cNvPicPr/>
                  </pic:nvPicPr>
                  <pic:blipFill>
                    <a:blip r:embed="rId4"/>
                    <a:stretch>
                      <a:fillRect/>
                    </a:stretch>
                  </pic:blipFill>
                  <pic:spPr>
                    <a:xfrm>
                      <a:off x="0" y="0"/>
                      <a:ext cx="5943600" cy="1237836"/>
                    </a:xfrm>
                    <a:prstGeom prst="rect">
                      <a:avLst/>
                    </a:prstGeom>
                  </pic:spPr>
                </pic:pic>
              </a:graphicData>
            </a:graphic>
          </wp:inline>
        </w:drawing>
      </w:r>
    </w:p>
    <w:p w14:paraId="247563A8" w14:textId="77777777" w:rsidR="00432E8F" w:rsidRDefault="00432E8F" w:rsidP="004D0D01">
      <w:pPr>
        <w:spacing w:after="0" w:line="288" w:lineRule="auto"/>
      </w:pPr>
    </w:p>
    <w:p w14:paraId="603ED4EE" w14:textId="349990FF" w:rsidR="004D0D01" w:rsidRPr="00432E8F" w:rsidRDefault="00C403AB" w:rsidP="004D0D01">
      <w:pPr>
        <w:spacing w:after="0" w:line="288" w:lineRule="auto"/>
        <w:rPr>
          <w:b/>
          <w:bCs/>
        </w:rPr>
      </w:pPr>
      <w:r w:rsidRPr="00432E8F">
        <w:rPr>
          <w:b/>
          <w:bCs/>
        </w:rPr>
        <w:t xml:space="preserve">ANEXA 4 – Declarație privind prelucrarea datelor cu caracter personal </w:t>
      </w:r>
    </w:p>
    <w:p w14:paraId="515C2A4C" w14:textId="77777777" w:rsidR="004D0D01" w:rsidRPr="004D0D01" w:rsidRDefault="004D0D01" w:rsidP="004D0D01">
      <w:pPr>
        <w:spacing w:after="0" w:line="288" w:lineRule="auto"/>
      </w:pPr>
    </w:p>
    <w:p w14:paraId="3FA283A7" w14:textId="77777777" w:rsidR="004D0D01" w:rsidRDefault="00C403AB" w:rsidP="004D0D01">
      <w:pPr>
        <w:spacing w:after="0" w:line="288" w:lineRule="auto"/>
        <w:ind w:firstLine="720"/>
      </w:pPr>
      <w:r w:rsidRPr="004D0D01">
        <w:t xml:space="preserve">Ministerul Agriculturii și Dezvoltării Rurale cu sediul în Bucureşti, B-dul Carol I, nr. 4, sector 3, colectează și prelucrează date cu caracter personal în conformitate cu prevederile Regulamentului UE nr. 679/2016 privind protecția persoanelor fizice în ceea ce privește prelucrarea datelor cu caracter personal și libera circulație a acestor date. </w:t>
      </w:r>
    </w:p>
    <w:p w14:paraId="42B52774" w14:textId="77777777" w:rsidR="004D0D01" w:rsidRDefault="00C403AB" w:rsidP="004D0D01">
      <w:pPr>
        <w:spacing w:after="0" w:line="288" w:lineRule="auto"/>
        <w:ind w:firstLine="720"/>
      </w:pPr>
      <w:r w:rsidRPr="004D0D01">
        <w:t xml:space="preserve">Prin acest document, Ministerul Agriculturii și Dezvoltării Rurale informează persoanele vizate ale căror date sunt colectate cu privire la modul în care sunt utilizate aceste date și despre drepturile care li se cuvin. </w:t>
      </w:r>
    </w:p>
    <w:p w14:paraId="507F24FE" w14:textId="77777777" w:rsidR="004D0D01" w:rsidRDefault="004D0D01" w:rsidP="004D0D01">
      <w:pPr>
        <w:spacing w:after="0" w:line="288" w:lineRule="auto"/>
      </w:pPr>
    </w:p>
    <w:p w14:paraId="032EE7CD" w14:textId="77777777" w:rsidR="004D0D01" w:rsidRDefault="00C403AB" w:rsidP="004D0D01">
      <w:pPr>
        <w:spacing w:after="0" w:line="288" w:lineRule="auto"/>
        <w:ind w:left="720"/>
      </w:pPr>
      <w:r w:rsidRPr="004D0D01">
        <w:t xml:space="preserve">a) Date de contact </w:t>
      </w:r>
    </w:p>
    <w:p w14:paraId="61E5FAEE" w14:textId="77777777" w:rsidR="004D0D01" w:rsidRDefault="00C403AB" w:rsidP="004D0D01">
      <w:pPr>
        <w:spacing w:after="0" w:line="288" w:lineRule="auto"/>
        <w:ind w:left="720"/>
      </w:pPr>
      <w:r w:rsidRPr="004D0D01">
        <w:t xml:space="preserve">Ministerul Agriculturii și Dezvoltării Rurale </w:t>
      </w:r>
    </w:p>
    <w:p w14:paraId="616460BD" w14:textId="77777777" w:rsidR="004D0D01" w:rsidRDefault="00C403AB" w:rsidP="004D0D01">
      <w:pPr>
        <w:spacing w:after="0" w:line="288" w:lineRule="auto"/>
        <w:ind w:left="720"/>
      </w:pPr>
      <w:r w:rsidRPr="004D0D01">
        <w:t xml:space="preserve">Adresa: Bucureşti, B-dul Carol I, nr. 4, sector 3 </w:t>
      </w:r>
    </w:p>
    <w:p w14:paraId="4C73EC52" w14:textId="77777777" w:rsidR="004D0D01" w:rsidRDefault="00C403AB" w:rsidP="004D0D01">
      <w:pPr>
        <w:spacing w:after="0" w:line="288" w:lineRule="auto"/>
        <w:ind w:left="720"/>
      </w:pPr>
      <w:r w:rsidRPr="004D0D01">
        <w:t xml:space="preserve">Număr de telefon: 021-307.24.22 </w:t>
      </w:r>
    </w:p>
    <w:p w14:paraId="79B064D3" w14:textId="77777777" w:rsidR="004D0D01" w:rsidRDefault="004D0D01" w:rsidP="004D0D01">
      <w:pPr>
        <w:spacing w:after="0" w:line="288" w:lineRule="auto"/>
        <w:ind w:left="720"/>
      </w:pPr>
    </w:p>
    <w:p w14:paraId="787D6C15" w14:textId="77777777" w:rsidR="004D0D01" w:rsidRDefault="00C403AB" w:rsidP="004D0D01">
      <w:pPr>
        <w:spacing w:after="0" w:line="288" w:lineRule="auto"/>
        <w:ind w:left="720"/>
      </w:pPr>
      <w:r w:rsidRPr="004D0D01">
        <w:t xml:space="preserve">b) Date de contact ale responsabilului cu protecția datelor: </w:t>
      </w:r>
    </w:p>
    <w:p w14:paraId="1B3CCB75" w14:textId="2402FD5E" w:rsidR="004D0D01" w:rsidRDefault="00C403AB" w:rsidP="004D0D01">
      <w:pPr>
        <w:spacing w:after="0" w:line="288" w:lineRule="auto"/>
        <w:ind w:left="720"/>
      </w:pPr>
      <w:r w:rsidRPr="004D0D01">
        <w:t xml:space="preserve">E-mail: </w:t>
      </w:r>
      <w:hyperlink r:id="rId5" w:history="1">
        <w:r w:rsidR="004D0D01" w:rsidRPr="00910C4D">
          <w:rPr>
            <w:rStyle w:val="Hyperlink"/>
          </w:rPr>
          <w:t>dpo@madr.ro</w:t>
        </w:r>
      </w:hyperlink>
      <w:r w:rsidRPr="004D0D01">
        <w:t xml:space="preserve"> </w:t>
      </w:r>
    </w:p>
    <w:p w14:paraId="13984701" w14:textId="77777777" w:rsidR="004D0D01" w:rsidRDefault="00C403AB" w:rsidP="004D0D01">
      <w:pPr>
        <w:spacing w:after="0" w:line="288" w:lineRule="auto"/>
        <w:ind w:left="720"/>
      </w:pPr>
      <w:r w:rsidRPr="004D0D01">
        <w:t xml:space="preserve">Adresa: Bucureşti, B-dul Carol I, nr. 4, sector 3 </w:t>
      </w:r>
    </w:p>
    <w:p w14:paraId="1E2867DE" w14:textId="77777777" w:rsidR="004D0D01" w:rsidRDefault="00C403AB" w:rsidP="004D0D01">
      <w:pPr>
        <w:spacing w:after="0" w:line="288" w:lineRule="auto"/>
        <w:ind w:left="720"/>
      </w:pPr>
      <w:r w:rsidRPr="004D0D01">
        <w:t xml:space="preserve">Număr de telefon: 021-307.23.53 </w:t>
      </w:r>
    </w:p>
    <w:p w14:paraId="2A74FBFC" w14:textId="77777777" w:rsidR="004D0D01" w:rsidRDefault="004D0D01" w:rsidP="004D0D01">
      <w:pPr>
        <w:spacing w:after="0" w:line="288" w:lineRule="auto"/>
        <w:ind w:left="720"/>
      </w:pPr>
    </w:p>
    <w:p w14:paraId="76C41158" w14:textId="77777777" w:rsidR="004D0D01" w:rsidRDefault="00C403AB" w:rsidP="004D0D01">
      <w:pPr>
        <w:spacing w:after="0" w:line="288" w:lineRule="auto"/>
        <w:ind w:left="720"/>
      </w:pPr>
      <w:r w:rsidRPr="004D0D01">
        <w:t xml:space="preserve">c) Scopurile prelucrării datelor cu caracter personal </w:t>
      </w:r>
    </w:p>
    <w:p w14:paraId="1E533C0D" w14:textId="77777777" w:rsidR="004D0D01" w:rsidRDefault="00C403AB" w:rsidP="004D0D01">
      <w:pPr>
        <w:spacing w:after="0" w:line="288" w:lineRule="auto"/>
        <w:ind w:firstLine="720"/>
      </w:pPr>
      <w:r w:rsidRPr="004D0D01">
        <w:t xml:space="preserve">Ministerul Agriculturii și Dezvoltării Rurale colectează date cu caracter personal, pe care le poate prelucra în scopuri precum implementarea tehnică, implementarea financiară (plată) și monitorizare pentru PNDR, PS, raportare, recuperare debite, în conformitate cu H.G nr. 30/2017 privind organizarea si funcționarea Ministerului Agriculturii și Dezvoltării Rurale, precum si pentru modificarea art. 6 alin. (6) din H.G nr. 1186/2014 privind organizarea si functionarea Autorității pentru Administrarea Sistemului Național Antigrindină și de Creștere a Pecipitațiilor. Astfel, prelucrarea datelor personale se realizează fără a fi limitativ, pentru următoarele: </w:t>
      </w:r>
    </w:p>
    <w:p w14:paraId="23043C73" w14:textId="77777777" w:rsidR="004D0D01" w:rsidRDefault="00C403AB" w:rsidP="004D0D01">
      <w:pPr>
        <w:spacing w:after="0" w:line="288" w:lineRule="auto"/>
        <w:ind w:firstLine="720"/>
      </w:pPr>
      <w:r w:rsidRPr="004D0D01">
        <w:t xml:space="preserve">• primirea cererilor de înregistrare în Registrul consilierilor agricoli; </w:t>
      </w:r>
    </w:p>
    <w:p w14:paraId="4E174459" w14:textId="77777777" w:rsidR="004D0D01" w:rsidRDefault="00C403AB" w:rsidP="004D0D01">
      <w:pPr>
        <w:spacing w:after="0" w:line="288" w:lineRule="auto"/>
        <w:ind w:firstLine="720"/>
      </w:pPr>
      <w:r w:rsidRPr="004D0D01">
        <w:lastRenderedPageBreak/>
        <w:t xml:space="preserve">• primirea cererilor de finanțare; </w:t>
      </w:r>
    </w:p>
    <w:p w14:paraId="0F6BC674" w14:textId="77777777" w:rsidR="004D0D01" w:rsidRDefault="00C403AB" w:rsidP="004D0D01">
      <w:pPr>
        <w:spacing w:after="0" w:line="288" w:lineRule="auto"/>
        <w:ind w:firstLine="720"/>
      </w:pPr>
      <w:r w:rsidRPr="004D0D01">
        <w:t xml:space="preserve">• verificarea cererilor de finanțare; </w:t>
      </w:r>
    </w:p>
    <w:p w14:paraId="54B18269" w14:textId="77777777" w:rsidR="004D0D01" w:rsidRDefault="00C403AB" w:rsidP="004D0D01">
      <w:pPr>
        <w:spacing w:after="0" w:line="288" w:lineRule="auto"/>
        <w:ind w:firstLine="720"/>
      </w:pPr>
      <w:r w:rsidRPr="004D0D01">
        <w:t xml:space="preserve">• selectarea proiectelor finanțate; </w:t>
      </w:r>
    </w:p>
    <w:p w14:paraId="40D75C82" w14:textId="77777777" w:rsidR="004D0D01" w:rsidRDefault="00C403AB" w:rsidP="004D0D01">
      <w:pPr>
        <w:spacing w:after="0" w:line="288" w:lineRule="auto"/>
        <w:ind w:firstLine="720"/>
      </w:pPr>
      <w:r w:rsidRPr="004D0D01">
        <w:t xml:space="preserve">• stabilirea obligațiilor contractuale; </w:t>
      </w:r>
    </w:p>
    <w:p w14:paraId="4C98100E" w14:textId="77777777" w:rsidR="004D0D01" w:rsidRDefault="00C403AB" w:rsidP="004D0D01">
      <w:pPr>
        <w:spacing w:after="0" w:line="288" w:lineRule="auto"/>
        <w:ind w:firstLine="720"/>
      </w:pPr>
      <w:r w:rsidRPr="004D0D01">
        <w:t xml:space="preserve">• efectuarea vizitelor pe teren; </w:t>
      </w:r>
    </w:p>
    <w:p w14:paraId="0239E7AF" w14:textId="77777777" w:rsidR="004D0D01" w:rsidRDefault="00C403AB" w:rsidP="004D0D01">
      <w:pPr>
        <w:spacing w:after="0" w:line="288" w:lineRule="auto"/>
        <w:ind w:firstLine="720"/>
      </w:pPr>
      <w:r w:rsidRPr="004D0D01">
        <w:t>• raportarea progresului intervenției;</w:t>
      </w:r>
    </w:p>
    <w:p w14:paraId="446ABEBB" w14:textId="77777777" w:rsidR="004D0D01" w:rsidRDefault="00C403AB" w:rsidP="004D0D01">
      <w:pPr>
        <w:spacing w:after="0" w:line="288" w:lineRule="auto"/>
        <w:ind w:firstLine="720"/>
      </w:pPr>
      <w:r w:rsidRPr="004D0D01">
        <w:t xml:space="preserve">• autorizarea plății către beneficiari; </w:t>
      </w:r>
    </w:p>
    <w:p w14:paraId="50EDDD37" w14:textId="77777777" w:rsidR="004D0D01" w:rsidRDefault="00C403AB" w:rsidP="004D0D01">
      <w:pPr>
        <w:spacing w:after="0" w:line="288" w:lineRule="auto"/>
        <w:ind w:firstLine="720"/>
      </w:pPr>
      <w:r w:rsidRPr="004D0D01">
        <w:t xml:space="preserve">• efectuarea plății către beneficiari; </w:t>
      </w:r>
    </w:p>
    <w:p w14:paraId="1DE6018F" w14:textId="77777777" w:rsidR="004D0D01" w:rsidRDefault="00C403AB" w:rsidP="004D0D01">
      <w:pPr>
        <w:spacing w:after="0" w:line="288" w:lineRule="auto"/>
        <w:ind w:firstLine="720"/>
      </w:pPr>
      <w:r w:rsidRPr="004D0D01">
        <w:t xml:space="preserve">• înregistrarea angajamentelor de plată și a plăților; </w:t>
      </w:r>
    </w:p>
    <w:p w14:paraId="0EC58CE3" w14:textId="77777777" w:rsidR="004D0D01" w:rsidRDefault="00C403AB" w:rsidP="004D0D01">
      <w:pPr>
        <w:spacing w:after="0" w:line="288" w:lineRule="auto"/>
        <w:ind w:firstLine="720"/>
      </w:pPr>
      <w:r w:rsidRPr="004D0D01">
        <w:t xml:space="preserve">• managementul informatic al plăților realizate către beneficiarii proiectelor; </w:t>
      </w:r>
    </w:p>
    <w:p w14:paraId="4DDECC56" w14:textId="77777777" w:rsidR="004D0D01" w:rsidRDefault="00C403AB" w:rsidP="004D0D01">
      <w:pPr>
        <w:spacing w:after="0" w:line="288" w:lineRule="auto"/>
        <w:ind w:firstLine="720"/>
      </w:pPr>
      <w:r w:rsidRPr="004D0D01">
        <w:t xml:space="preserve">• informare și promovare a PS. </w:t>
      </w:r>
    </w:p>
    <w:p w14:paraId="1C0FD4A3" w14:textId="77777777" w:rsidR="004D0D01" w:rsidRDefault="004D0D01" w:rsidP="004D0D01">
      <w:pPr>
        <w:spacing w:after="0" w:line="288" w:lineRule="auto"/>
        <w:ind w:firstLine="720"/>
      </w:pPr>
    </w:p>
    <w:p w14:paraId="603E15FC" w14:textId="77777777" w:rsidR="004D0D01" w:rsidRDefault="00C403AB" w:rsidP="004D0D01">
      <w:pPr>
        <w:spacing w:after="0" w:line="288" w:lineRule="auto"/>
        <w:ind w:firstLine="720"/>
      </w:pPr>
      <w:r w:rsidRPr="004D0D01">
        <w:t xml:space="preserve">Temeiul prelucrării este constituit din cererea de finanțare, contractul de finanțare, și prevederile legale aplicabile. Astfel, pentru a facilita desfășurarea activităților aflate în legătură cu cererea de finanțare, contractul de finanțare, și în vederea îndeplinirii obligațiilor legale, comunicăm aceste date către autorități publice, terți sau împuterniciți. </w:t>
      </w:r>
    </w:p>
    <w:p w14:paraId="15397D88" w14:textId="77777777" w:rsidR="004D0D01" w:rsidRDefault="004D0D01" w:rsidP="004D0D01">
      <w:pPr>
        <w:spacing w:after="0" w:line="288" w:lineRule="auto"/>
        <w:ind w:firstLine="720"/>
      </w:pPr>
    </w:p>
    <w:p w14:paraId="3DBF56F7" w14:textId="77777777" w:rsidR="004D0D01" w:rsidRDefault="00C403AB" w:rsidP="004D0D01">
      <w:pPr>
        <w:spacing w:after="0" w:line="288" w:lineRule="auto"/>
        <w:ind w:firstLine="720"/>
      </w:pPr>
      <w:r w:rsidRPr="004D0D01">
        <w:t xml:space="preserve">d) Destinatari ai datelor cu caracter personal </w:t>
      </w:r>
    </w:p>
    <w:p w14:paraId="47CFA3DA" w14:textId="77777777" w:rsidR="004D0D01" w:rsidRDefault="00C403AB" w:rsidP="004D0D01">
      <w:pPr>
        <w:spacing w:after="0" w:line="288" w:lineRule="auto"/>
        <w:ind w:firstLine="720"/>
      </w:pPr>
      <w:r w:rsidRPr="004D0D01">
        <w:t xml:space="preserve">În fluxul de procesare și stocare, datele cu caracter personal ar putea fi transferate, după caz, următoarelor categorii de destinatari: </w:t>
      </w:r>
    </w:p>
    <w:p w14:paraId="635CF760" w14:textId="77777777" w:rsidR="004D0D01" w:rsidRDefault="00C403AB" w:rsidP="004D0D01">
      <w:pPr>
        <w:spacing w:after="0" w:line="288" w:lineRule="auto"/>
        <w:ind w:firstLine="720"/>
      </w:pPr>
      <w:r w:rsidRPr="004D0D01">
        <w:t xml:space="preserve">• Furnizori, prestatori, terți sau împuterniciți implicați în mod direct sau indirect în procesele aferente scopurilor mai sus menționate (furnizori de servicii IT, furnizori de servicii de consultanță etc.), </w:t>
      </w:r>
    </w:p>
    <w:p w14:paraId="722DAC88" w14:textId="77777777" w:rsidR="004D0D01" w:rsidRDefault="00C403AB" w:rsidP="004D0D01">
      <w:pPr>
        <w:spacing w:after="0" w:line="288" w:lineRule="auto"/>
        <w:ind w:firstLine="720"/>
      </w:pPr>
      <w:r w:rsidRPr="004D0D01">
        <w:t xml:space="preserve">• Operatori, titulari de drepturi, autorități publice abilitate de lege sau cu care Ministerul Agriculturii și Dezvoltării Rurale a încheiat protocoale de colaborare în scopul îndeplinirii atribuțiilor specifice conferite de legislația europeană și națională, </w:t>
      </w:r>
    </w:p>
    <w:p w14:paraId="1C182BAC" w14:textId="77777777" w:rsidR="004D0D01" w:rsidRDefault="00C403AB" w:rsidP="004D0D01">
      <w:pPr>
        <w:spacing w:after="0" w:line="288" w:lineRule="auto"/>
        <w:ind w:firstLine="720"/>
      </w:pPr>
      <w:r w:rsidRPr="004D0D01">
        <w:t xml:space="preserve">• Comisia Europeană, în scopul monitorizării și controlului privind Programele SAPARD, PNDR și PS. </w:t>
      </w:r>
    </w:p>
    <w:p w14:paraId="297B8B4F" w14:textId="77777777" w:rsidR="004D0D01" w:rsidRDefault="004D0D01" w:rsidP="004D0D01">
      <w:pPr>
        <w:spacing w:after="0" w:line="288" w:lineRule="auto"/>
        <w:ind w:firstLine="720"/>
      </w:pPr>
    </w:p>
    <w:p w14:paraId="172991B7" w14:textId="77777777" w:rsidR="004D0D01" w:rsidRDefault="00C403AB" w:rsidP="004D0D01">
      <w:pPr>
        <w:spacing w:after="0" w:line="288" w:lineRule="auto"/>
        <w:ind w:firstLine="720"/>
      </w:pPr>
      <w:r w:rsidRPr="004D0D01">
        <w:t xml:space="preserve">e) Transferul datelor în afara țării </w:t>
      </w:r>
    </w:p>
    <w:p w14:paraId="7FDD18D5" w14:textId="77777777" w:rsidR="004D0D01" w:rsidRDefault="00C403AB" w:rsidP="004D0D01">
      <w:pPr>
        <w:spacing w:after="0" w:line="288" w:lineRule="auto"/>
        <w:ind w:firstLine="720"/>
      </w:pPr>
      <w:r w:rsidRPr="004D0D01">
        <w:t xml:space="preserve">Datele dumneavoastră ar putea fi transferate în exteriorul țării către Comisia Europeană, conform legislației europene aplicabile. </w:t>
      </w:r>
    </w:p>
    <w:p w14:paraId="2A30D920" w14:textId="77777777" w:rsidR="004D0D01" w:rsidRDefault="004D0D01" w:rsidP="004D0D01">
      <w:pPr>
        <w:spacing w:after="0" w:line="288" w:lineRule="auto"/>
        <w:ind w:firstLine="720"/>
      </w:pPr>
    </w:p>
    <w:p w14:paraId="23C9391B" w14:textId="77777777" w:rsidR="004D0D01" w:rsidRDefault="00C403AB" w:rsidP="004D0D01">
      <w:pPr>
        <w:spacing w:after="0" w:line="288" w:lineRule="auto"/>
        <w:ind w:firstLine="720"/>
      </w:pPr>
      <w:r w:rsidRPr="004D0D01">
        <w:t xml:space="preserve">f) Perioada stocării datelor </w:t>
      </w:r>
    </w:p>
    <w:p w14:paraId="1FD59570" w14:textId="77777777" w:rsidR="004D0D01" w:rsidRDefault="00C403AB" w:rsidP="004D0D01">
      <w:pPr>
        <w:spacing w:after="0" w:line="288" w:lineRule="auto"/>
        <w:ind w:firstLine="720"/>
      </w:pPr>
      <w:r w:rsidRPr="004D0D01">
        <w:t xml:space="preserve">Toate datele cu caracter personal colectate vor fi stocate numai atât timp cât este necesar, luând în considerare durata contractuală până la îndeplinirea obligațiilor contractuale, respectiv a scopului, și (plus) termenele de arhivare prevăzute de dispozițiile </w:t>
      </w:r>
      <w:r w:rsidRPr="004D0D01">
        <w:lastRenderedPageBreak/>
        <w:t xml:space="preserve">legale în materie, și/sau atât cât este necesar pentru a ne exercita drepturile legitime (și drepturile legitime ale altor persoane). </w:t>
      </w:r>
    </w:p>
    <w:p w14:paraId="30B88557" w14:textId="77777777" w:rsidR="004D0D01" w:rsidRDefault="004D0D01" w:rsidP="004D0D01">
      <w:pPr>
        <w:spacing w:after="0" w:line="288" w:lineRule="auto"/>
        <w:ind w:firstLine="720"/>
      </w:pPr>
    </w:p>
    <w:p w14:paraId="00D01086" w14:textId="77777777" w:rsidR="004D0D01" w:rsidRDefault="00C403AB" w:rsidP="004D0D01">
      <w:pPr>
        <w:spacing w:after="0" w:line="288" w:lineRule="auto"/>
        <w:ind w:firstLine="720"/>
      </w:pPr>
      <w:r w:rsidRPr="004D0D01">
        <w:t xml:space="preserve">g) Drepturile persoanei vizate </w:t>
      </w:r>
    </w:p>
    <w:p w14:paraId="7FF8294F" w14:textId="77777777" w:rsidR="004D0D01" w:rsidRDefault="00C403AB" w:rsidP="004D0D01">
      <w:pPr>
        <w:spacing w:after="0" w:line="288" w:lineRule="auto"/>
        <w:ind w:firstLine="720"/>
      </w:pPr>
      <w:r w:rsidRPr="004D0D01">
        <w:t xml:space="preserve">Persoanele vizate ale căror date cu caracter personal sunt colectate de către Ministerul Agriculturii și Dezvoltării Rurale au următoarele drepturi, conform legislației în domeniu: </w:t>
      </w:r>
    </w:p>
    <w:p w14:paraId="68DD0CD6" w14:textId="77777777" w:rsidR="004D0D01" w:rsidRDefault="00C403AB" w:rsidP="004D0D01">
      <w:pPr>
        <w:spacing w:after="0" w:line="288" w:lineRule="auto"/>
        <w:ind w:firstLine="720"/>
      </w:pPr>
      <w:r w:rsidRPr="004D0D01">
        <w:t xml:space="preserve">• dreptul de acces; </w:t>
      </w:r>
    </w:p>
    <w:p w14:paraId="211CECAA" w14:textId="77777777" w:rsidR="004D0D01" w:rsidRDefault="00C403AB" w:rsidP="004D0D01">
      <w:pPr>
        <w:spacing w:after="0" w:line="288" w:lineRule="auto"/>
        <w:ind w:firstLine="720"/>
      </w:pPr>
      <w:r w:rsidRPr="004D0D01">
        <w:t xml:space="preserve">• dreptul la rectificarea datelor; </w:t>
      </w:r>
    </w:p>
    <w:p w14:paraId="13BE2701" w14:textId="77777777" w:rsidR="004D0D01" w:rsidRDefault="00C403AB" w:rsidP="004D0D01">
      <w:pPr>
        <w:spacing w:after="0" w:line="288" w:lineRule="auto"/>
        <w:ind w:firstLine="720"/>
      </w:pPr>
      <w:r w:rsidRPr="004D0D01">
        <w:t xml:space="preserve">• dreptul la ștergerea datelor („dreptul de a fi uitat"); </w:t>
      </w:r>
    </w:p>
    <w:p w14:paraId="51460C77" w14:textId="77777777" w:rsidR="004D0D01" w:rsidRDefault="00C403AB" w:rsidP="004D0D01">
      <w:pPr>
        <w:spacing w:after="0" w:line="288" w:lineRule="auto"/>
        <w:ind w:firstLine="720"/>
      </w:pPr>
      <w:r w:rsidRPr="004D0D01">
        <w:t xml:space="preserve">• dreptul la restricționarea prelucrării; </w:t>
      </w:r>
    </w:p>
    <w:p w14:paraId="7F4C74B9" w14:textId="77777777" w:rsidR="004D0D01" w:rsidRDefault="00C403AB" w:rsidP="004D0D01">
      <w:pPr>
        <w:spacing w:after="0" w:line="288" w:lineRule="auto"/>
        <w:ind w:firstLine="720"/>
      </w:pPr>
      <w:r w:rsidRPr="004D0D01">
        <w:t xml:space="preserve">• dreptul la portabilitatea datelor; </w:t>
      </w:r>
    </w:p>
    <w:p w14:paraId="74C999BC" w14:textId="77777777" w:rsidR="004D0D01" w:rsidRDefault="00C403AB" w:rsidP="004D0D01">
      <w:pPr>
        <w:spacing w:after="0" w:line="288" w:lineRule="auto"/>
        <w:ind w:firstLine="720"/>
      </w:pPr>
      <w:r w:rsidRPr="004D0D01">
        <w:t xml:space="preserve">• dreptul la opoziție; </w:t>
      </w:r>
    </w:p>
    <w:p w14:paraId="37280283" w14:textId="77777777" w:rsidR="004D0D01" w:rsidRDefault="00C403AB" w:rsidP="004D0D01">
      <w:pPr>
        <w:spacing w:after="0" w:line="288" w:lineRule="auto"/>
        <w:ind w:firstLine="720"/>
      </w:pPr>
      <w:r w:rsidRPr="004D0D01">
        <w:t xml:space="preserve">• drepturi cu privire la procesul decizional individual automatizat, inclusiv crearea de profiluri; </w:t>
      </w:r>
    </w:p>
    <w:p w14:paraId="422C1C15" w14:textId="313E1E95" w:rsidR="004D0D01" w:rsidRDefault="00C403AB" w:rsidP="004D0D01">
      <w:pPr>
        <w:spacing w:after="0" w:line="288" w:lineRule="auto"/>
        <w:ind w:firstLine="720"/>
      </w:pPr>
      <w:r w:rsidRPr="004D0D01">
        <w:t xml:space="preserve">• dreptul la retragerea consimțământului în cazul prelucrării în scop de informare sau promovare; </w:t>
      </w:r>
    </w:p>
    <w:p w14:paraId="1AFBF212" w14:textId="77777777" w:rsidR="004D0D01" w:rsidRDefault="00C403AB" w:rsidP="004D0D01">
      <w:pPr>
        <w:spacing w:after="0" w:line="288" w:lineRule="auto"/>
        <w:ind w:firstLine="720"/>
      </w:pPr>
      <w:r w:rsidRPr="004D0D01">
        <w:t xml:space="preserve">• dreptul de a depune o plângere în fața unei autorități de supraveghere a prelucrării datelor cu caracter personal; </w:t>
      </w:r>
    </w:p>
    <w:p w14:paraId="7AB15F30" w14:textId="77777777" w:rsidR="004D0D01" w:rsidRDefault="00C403AB" w:rsidP="004D0D01">
      <w:pPr>
        <w:spacing w:after="0" w:line="288" w:lineRule="auto"/>
        <w:ind w:firstLine="720"/>
      </w:pPr>
      <w:r w:rsidRPr="004D0D01">
        <w:t xml:space="preserve">• dreptul la o cale de atac judiciară; </w:t>
      </w:r>
    </w:p>
    <w:p w14:paraId="18EB978E" w14:textId="77777777" w:rsidR="004D0D01" w:rsidRDefault="00C403AB" w:rsidP="004D0D01">
      <w:pPr>
        <w:spacing w:after="0" w:line="288" w:lineRule="auto"/>
        <w:ind w:firstLine="720"/>
      </w:pPr>
      <w:r w:rsidRPr="004D0D01">
        <w:t xml:space="preserve">• dreptul de a fi notificat de către operator. </w:t>
      </w:r>
    </w:p>
    <w:p w14:paraId="50055E15" w14:textId="77777777" w:rsidR="004D0D01" w:rsidRDefault="00C403AB" w:rsidP="004D0D01">
      <w:pPr>
        <w:spacing w:after="0" w:line="288" w:lineRule="auto"/>
        <w:ind w:firstLine="720"/>
      </w:pPr>
      <w:r w:rsidRPr="004D0D01">
        <w:t>Datele cu caracter personal din cererea de finanțare/ajutor/angajamente/contracte</w:t>
      </w:r>
      <w:r w:rsidR="004D0D01">
        <w:t xml:space="preserve"> </w:t>
      </w:r>
      <w:r w:rsidRPr="004D0D01">
        <w:t xml:space="preserve">/decizii/alte documente referitoare la finanțare din FEGA/FEADR sunt colectate, prelucrate și stocate/arhivate sau publicate de către APIA/AFIR și/sau Ministerul Agriculturii și Dezvoltării Rurale prin Direcția Generală Dezvoltare Rurală – Autoritate de Management pentru PNDR în scopul îndeplinirii obligațiilor prevăzute la art. 151 din Regulamentul (UE) 2021/2.115, sau prelucrate de alți destinatari pentru îndeplinirea obligațiilor legale ale acestora, cu respectarea prevederilor: </w:t>
      </w:r>
    </w:p>
    <w:p w14:paraId="402832F1" w14:textId="77777777" w:rsidR="004D0D01" w:rsidRDefault="00C403AB" w:rsidP="004D0D01">
      <w:pPr>
        <w:spacing w:after="0" w:line="288" w:lineRule="auto"/>
        <w:ind w:firstLine="720"/>
      </w:pPr>
      <w:r w:rsidRPr="004D0D01">
        <w:t xml:space="preserve">Regulamentului (UE) 20216/679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w:t>
      </w:r>
    </w:p>
    <w:p w14:paraId="1B0E8ABE" w14:textId="77777777" w:rsidR="004D0D01" w:rsidRDefault="00C403AB" w:rsidP="004D0D01">
      <w:pPr>
        <w:spacing w:after="0" w:line="288" w:lineRule="auto"/>
        <w:ind w:firstLine="720"/>
      </w:pPr>
      <w:r w:rsidRPr="004D0D01">
        <w:t xml:space="preserve">Legii nr. 190/2018 privind măsuri de punere în aplicare a Regulamentului (UE) 2016/679 al Parlamentului European și al Consiliului din 27 aprilie 2016 privind protecția persoanelor fizice în ceea ce privește prelucrarea datelor cu character personal și privind libera circulație a acestor date și de abrogare a Directivei 95/46/CE (Regulamentul general privind protecția datelor); </w:t>
      </w:r>
    </w:p>
    <w:p w14:paraId="0A5BA2F6" w14:textId="77777777" w:rsidR="004D0D01" w:rsidRDefault="00C403AB" w:rsidP="004D0D01">
      <w:pPr>
        <w:spacing w:after="0" w:line="288" w:lineRule="auto"/>
        <w:ind w:firstLine="720"/>
      </w:pPr>
      <w:r w:rsidRPr="004D0D01">
        <w:lastRenderedPageBreak/>
        <w:t xml:space="preserve">Legii nr. 506/2004 privind prelucrarea datelor cu caracter personal și protecția vieții private în sectorul comunicațiilor electronice, cu modificările și completările ulterioare (de transpunere a Directivei 2002/58/CE a Parlamentului European și a Consiliului privind prelucrarea datelor cu caracter personal și protecția vieții private în sectorul comunicațiilor electronice, publicată în Jurnalul Oficial al Comunităților Europene nr. L 201 din 31 iulie 2002). </w:t>
      </w:r>
    </w:p>
    <w:p w14:paraId="00AFD466" w14:textId="77777777" w:rsidR="004D0D01" w:rsidRDefault="00C403AB" w:rsidP="004D0D01">
      <w:pPr>
        <w:spacing w:after="0" w:line="288" w:lineRule="auto"/>
        <w:ind w:firstLine="720"/>
      </w:pPr>
      <w:r w:rsidRPr="004D0D01">
        <w:t xml:space="preserve">Prin prezenta, declar că am fost informat de către Ministerul Agriculturii și Dezvoltării Rurale și îmi dau acordul cu privire la prelucrarea datelor cu caracter personal. </w:t>
      </w:r>
    </w:p>
    <w:p w14:paraId="41AF9279" w14:textId="77777777" w:rsidR="00432E8F" w:rsidRDefault="00432E8F" w:rsidP="00432E8F"/>
    <w:p w14:paraId="0792F10B" w14:textId="77777777" w:rsidR="00432E8F" w:rsidRDefault="00432E8F" w:rsidP="00432E8F"/>
    <w:p w14:paraId="2B35F89B" w14:textId="77777777" w:rsidR="00432E8F" w:rsidRDefault="00432E8F" w:rsidP="00432E8F">
      <w:pPr>
        <w:tabs>
          <w:tab w:val="left" w:pos="6106"/>
        </w:tabs>
      </w:pPr>
      <w:r>
        <w:tab/>
      </w:r>
    </w:p>
    <w:p w14:paraId="508F2255" w14:textId="77777777" w:rsidR="00432E8F" w:rsidRDefault="00432E8F" w:rsidP="00432E8F">
      <w:r w:rsidRPr="00904A55">
        <w:t xml:space="preserve"> _________________</w:t>
      </w:r>
      <w:r>
        <w:tab/>
      </w:r>
      <w:r>
        <w:tab/>
      </w:r>
      <w:r>
        <w:tab/>
      </w:r>
      <w:r>
        <w:tab/>
      </w:r>
      <w:r>
        <w:tab/>
      </w:r>
      <w:r>
        <w:tab/>
      </w:r>
      <w:r>
        <w:tab/>
      </w:r>
      <w:r>
        <w:tab/>
        <w:t>{{ date_now }}</w:t>
      </w:r>
      <w:r w:rsidRPr="00904A55">
        <w:t xml:space="preserve"> </w:t>
      </w:r>
    </w:p>
    <w:p w14:paraId="1E24F06C" w14:textId="77777777" w:rsidR="00432E8F" w:rsidRDefault="00432E8F" w:rsidP="00432E8F">
      <w:r w:rsidRPr="00904A55">
        <w:t>(semn</w:t>
      </w:r>
      <w:r>
        <w:t>ă</w:t>
      </w:r>
      <w:r w:rsidRPr="00904A55">
        <w:t xml:space="preserve">tura) </w:t>
      </w:r>
      <w:r>
        <w:tab/>
      </w:r>
      <w:r>
        <w:tab/>
      </w:r>
      <w:r>
        <w:tab/>
      </w:r>
      <w:r>
        <w:tab/>
      </w:r>
      <w:r>
        <w:tab/>
      </w:r>
      <w:r>
        <w:tab/>
      </w:r>
      <w:r>
        <w:tab/>
      </w:r>
      <w:r>
        <w:tab/>
      </w:r>
      <w:r>
        <w:tab/>
      </w:r>
      <w:r w:rsidRPr="00904A55">
        <w:t>(data)</w:t>
      </w:r>
    </w:p>
    <w:p w14:paraId="2A94BDAD" w14:textId="2BFA7036" w:rsidR="003A5DF1" w:rsidRDefault="003A5DF1" w:rsidP="00432E8F">
      <w:pPr>
        <w:spacing w:after="0" w:line="288" w:lineRule="auto"/>
        <w:ind w:firstLine="720"/>
      </w:pPr>
    </w:p>
    <w:sectPr w:rsidR="003A5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78D"/>
    <w:rsid w:val="0028276B"/>
    <w:rsid w:val="002E7F23"/>
    <w:rsid w:val="003A5DF1"/>
    <w:rsid w:val="003D778D"/>
    <w:rsid w:val="00432E8F"/>
    <w:rsid w:val="004D0D01"/>
    <w:rsid w:val="00725F44"/>
    <w:rsid w:val="00B44CE0"/>
    <w:rsid w:val="00C40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EBBC"/>
  <w15:chartTrackingRefBased/>
  <w15:docId w15:val="{CC9780DC-6AD8-46F0-87CD-8FD8E11B6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9"/>
    <w:qFormat/>
    <w:rsid w:val="003D7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7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7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7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7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7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7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7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7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7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7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7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778D"/>
    <w:rPr>
      <w:rFonts w:eastAsiaTheme="majorEastAsia" w:cstheme="majorBidi"/>
      <w:color w:val="272727" w:themeColor="text1" w:themeTint="D8"/>
    </w:rPr>
  </w:style>
  <w:style w:type="paragraph" w:styleId="Title">
    <w:name w:val="Title"/>
    <w:basedOn w:val="Normal"/>
    <w:next w:val="Normal"/>
    <w:link w:val="TitleChar"/>
    <w:uiPriority w:val="10"/>
    <w:qFormat/>
    <w:rsid w:val="003D7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7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778D"/>
    <w:pPr>
      <w:spacing w:before="160"/>
      <w:jc w:val="center"/>
    </w:pPr>
    <w:rPr>
      <w:i/>
      <w:iCs/>
      <w:color w:val="404040" w:themeColor="text1" w:themeTint="BF"/>
    </w:rPr>
  </w:style>
  <w:style w:type="character" w:customStyle="1" w:styleId="QuoteChar">
    <w:name w:val="Quote Char"/>
    <w:basedOn w:val="DefaultParagraphFont"/>
    <w:link w:val="Quote"/>
    <w:uiPriority w:val="29"/>
    <w:rsid w:val="003D778D"/>
    <w:rPr>
      <w:i/>
      <w:iCs/>
      <w:color w:val="404040" w:themeColor="text1" w:themeTint="BF"/>
    </w:rPr>
  </w:style>
  <w:style w:type="paragraph" w:styleId="ListParagraph">
    <w:name w:val="List Paragraph"/>
    <w:basedOn w:val="Normal"/>
    <w:uiPriority w:val="34"/>
    <w:qFormat/>
    <w:rsid w:val="003D778D"/>
    <w:pPr>
      <w:ind w:left="720"/>
      <w:contextualSpacing/>
    </w:pPr>
  </w:style>
  <w:style w:type="character" w:styleId="IntenseEmphasis">
    <w:name w:val="Intense Emphasis"/>
    <w:basedOn w:val="DefaultParagraphFont"/>
    <w:uiPriority w:val="21"/>
    <w:qFormat/>
    <w:rsid w:val="003D778D"/>
    <w:rPr>
      <w:i/>
      <w:iCs/>
      <w:color w:val="0F4761" w:themeColor="accent1" w:themeShade="BF"/>
    </w:rPr>
  </w:style>
  <w:style w:type="paragraph" w:styleId="IntenseQuote">
    <w:name w:val="Intense Quote"/>
    <w:basedOn w:val="Normal"/>
    <w:next w:val="Normal"/>
    <w:link w:val="IntenseQuoteChar"/>
    <w:uiPriority w:val="30"/>
    <w:qFormat/>
    <w:rsid w:val="003D7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78D"/>
    <w:rPr>
      <w:i/>
      <w:iCs/>
      <w:color w:val="0F4761" w:themeColor="accent1" w:themeShade="BF"/>
    </w:rPr>
  </w:style>
  <w:style w:type="character" w:styleId="IntenseReference">
    <w:name w:val="Intense Reference"/>
    <w:basedOn w:val="DefaultParagraphFont"/>
    <w:uiPriority w:val="32"/>
    <w:qFormat/>
    <w:rsid w:val="003D778D"/>
    <w:rPr>
      <w:b/>
      <w:bCs/>
      <w:smallCaps/>
      <w:color w:val="0F4761" w:themeColor="accent1" w:themeShade="BF"/>
      <w:spacing w:val="5"/>
    </w:rPr>
  </w:style>
  <w:style w:type="character" w:styleId="Hyperlink">
    <w:name w:val="Hyperlink"/>
    <w:basedOn w:val="DefaultParagraphFont"/>
    <w:uiPriority w:val="99"/>
    <w:unhideWhenUsed/>
    <w:rsid w:val="004D0D01"/>
    <w:rPr>
      <w:color w:val="467886" w:themeColor="hyperlink"/>
      <w:u w:val="single"/>
    </w:rPr>
  </w:style>
  <w:style w:type="character" w:styleId="UnresolvedMention">
    <w:name w:val="Unresolved Mention"/>
    <w:basedOn w:val="DefaultParagraphFont"/>
    <w:uiPriority w:val="99"/>
    <w:semiHidden/>
    <w:unhideWhenUsed/>
    <w:rsid w:val="004D0D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po@madr.ro"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5809</Characters>
  <Application>Microsoft Office Word</Application>
  <DocSecurity>0</DocSecurity>
  <Lines>48</Lines>
  <Paragraphs>13</Paragraphs>
  <ScaleCrop>false</ScaleCrop>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Pălăngean</dc:creator>
  <cp:keywords/>
  <dc:description/>
  <cp:lastModifiedBy>Daria Pălăngean</cp:lastModifiedBy>
  <cp:revision>3</cp:revision>
  <dcterms:created xsi:type="dcterms:W3CDTF">2026-04-05T17:17:00Z</dcterms:created>
  <dcterms:modified xsi:type="dcterms:W3CDTF">2026-04-05T17:17:00Z</dcterms:modified>
</cp:coreProperties>
</file>